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C64C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14:paraId="56213437" w14:textId="66D2E632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F317B4">
        <w:rPr>
          <w:rFonts w:ascii="Arial Narrow" w:hAnsi="Arial Narrow" w:cs="Segoe UI"/>
          <w:b/>
          <w:sz w:val="22"/>
          <w:szCs w:val="22"/>
        </w:rPr>
        <w:t>6</w:t>
      </w:r>
      <w:r w:rsidR="00820ED9">
        <w:rPr>
          <w:rFonts w:ascii="Arial Narrow" w:hAnsi="Arial Narrow" w:cs="Segoe UI"/>
          <w:b/>
          <w:sz w:val="22"/>
          <w:szCs w:val="22"/>
        </w:rPr>
        <w:t>.2020</w:t>
      </w:r>
    </w:p>
    <w:p w14:paraId="52DCFD51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14:paraId="02EEF661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14:paraId="246E9492" w14:textId="77777777"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14:paraId="41467AC2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14:paraId="47E04D87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14:paraId="030B00D9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14:paraId="582C3F46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14:paraId="34845459" w14:textId="77777777"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14:paraId="53A4A4BC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6E50A84B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14:paraId="275549F2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0E0296C5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145EAC7B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14:paraId="0F0BA4E8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4CC210ED" w14:textId="77777777"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4C103A39" w14:textId="77777777"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14:paraId="25968CA7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1B9EA462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015028B" w14:textId="1913F362" w:rsidR="00D4359C" w:rsidRPr="00B255CD" w:rsidRDefault="00D4359C" w:rsidP="00122C7A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122C7A" w:rsidRPr="00122C7A">
        <w:rPr>
          <w:rFonts w:ascii="Arial Narrow" w:hAnsi="Arial Narrow" w:cs="Tahoma"/>
          <w:b/>
          <w:sz w:val="22"/>
          <w:szCs w:val="22"/>
        </w:rPr>
        <w:t>Wykonanie bieżących prac w zakresie prac ogólnobudowlanych w obiekcie Aqua Park Łódź Sp. z o.o., 94-208 Łódź, al. Unii Lubelskiej 4”, nr sprawy: ZP.Rb.</w:t>
      </w:r>
      <w:r w:rsidR="00F317B4">
        <w:rPr>
          <w:rFonts w:ascii="Arial Narrow" w:hAnsi="Arial Narrow" w:cs="Tahoma"/>
          <w:b/>
          <w:sz w:val="22"/>
          <w:szCs w:val="22"/>
        </w:rPr>
        <w:t>6</w:t>
      </w:r>
      <w:r w:rsidR="00122C7A" w:rsidRPr="00122C7A">
        <w:rPr>
          <w:rFonts w:ascii="Arial Narrow" w:hAnsi="Arial Narrow" w:cs="Tahoma"/>
          <w:b/>
          <w:sz w:val="22"/>
          <w:szCs w:val="22"/>
        </w:rPr>
        <w:t>.2020</w:t>
      </w:r>
    </w:p>
    <w:p w14:paraId="310F5827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34B598D9" w14:textId="77777777"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14:paraId="35B59E04" w14:textId="77777777"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14:paraId="137BC97C" w14:textId="77777777"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14:paraId="0EED5F36" w14:textId="77777777"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14:paraId="436A40D5" w14:textId="77777777"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14:paraId="5E45F74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14:paraId="3D2C5F12" w14:textId="77777777"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14:paraId="6A480E2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954CFFA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75BB9EC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14:paraId="39C74D40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14:paraId="2DEB6DFD" w14:textId="77777777"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14:paraId="3BE73F4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31745640" w14:textId="77777777"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14:paraId="571D9098" w14:textId="77777777"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14:paraId="2440EBAA" w14:textId="77777777"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14:paraId="699DA76E" w14:textId="77777777"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14:paraId="602D1C86" w14:textId="77777777"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14:paraId="3DAC1A4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E79926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8F152A0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14:paraId="0CFBB79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2FBEF22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14:paraId="4B5D656A" w14:textId="77777777"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14:paraId="59086EC5" w14:textId="77777777"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14:paraId="338E5E8C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77CDF8AC" w14:textId="77777777"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14:paraId="33C9DA31" w14:textId="77777777"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14:paraId="61C45F71" w14:textId="77777777"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14:paraId="458E637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28BB2C4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455C27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14:paraId="291186E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20721814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541272E8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62CF1E99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ED5B823" w14:textId="77777777"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14:paraId="2805E76A" w14:textId="77777777"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14:paraId="058B990A" w14:textId="77777777"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14:paraId="577ACBB4" w14:textId="77777777"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14:paraId="1CE5A5A3" w14:textId="77777777"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110319C" w14:textId="77777777"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14:paraId="554C0DE1" w14:textId="77777777"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14:paraId="61BD5344" w14:textId="77777777"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37305270" w14:textId="77777777"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3D75A65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7B3A804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14:paraId="12415455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F4D012A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7832A29D" w14:textId="77777777"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499552B3" w14:textId="77777777"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0928C00" w14:textId="77777777"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1118FDB" w14:textId="77777777"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14:paraId="69C86C58" w14:textId="77777777"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14:paraId="48F1629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F61261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7CFFCA6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14:paraId="7C0591B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7CB4C6EA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3E3FF552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36B31D70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07D1294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14:paraId="293E76C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14:paraId="5C5FA74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14:paraId="5CA139B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030030A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CF15D24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14:paraId="128F04FF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3BF791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339521A7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14:paraId="7B38C34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14:paraId="4BA88329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14:paraId="1ABCAC3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327782C" w14:textId="77777777"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A00AF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839051A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E8593E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14:paraId="75870BF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8E395F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2DFC1ED6" w14:textId="77777777"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3C37BAE1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410919FD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1536C6FE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717CCE12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5BFA7389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322F374C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586920FF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423ADED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77D44E63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6D01E62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192A572B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085EBDA1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359D7506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749F2F1C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19DF2D66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1DD6F02" w14:textId="77777777"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14:paraId="46F8681B" w14:textId="77777777"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351D" w14:textId="77777777" w:rsidR="00824A3E" w:rsidRDefault="00824A3E" w:rsidP="00D4359C">
      <w:r>
        <w:separator/>
      </w:r>
    </w:p>
  </w:endnote>
  <w:endnote w:type="continuationSeparator" w:id="0">
    <w:p w14:paraId="2A08DA62" w14:textId="77777777" w:rsidR="00824A3E" w:rsidRDefault="00824A3E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E60D" w14:textId="77777777" w:rsidR="00824A3E" w:rsidRDefault="00824A3E" w:rsidP="00D4359C">
      <w:r>
        <w:separator/>
      </w:r>
    </w:p>
  </w:footnote>
  <w:footnote w:type="continuationSeparator" w:id="0">
    <w:p w14:paraId="60316093" w14:textId="77777777" w:rsidR="00824A3E" w:rsidRDefault="00824A3E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22C7A"/>
    <w:rsid w:val="00170F44"/>
    <w:rsid w:val="001B14FF"/>
    <w:rsid w:val="00224562"/>
    <w:rsid w:val="0024235C"/>
    <w:rsid w:val="00263D8F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75A6E"/>
    <w:rsid w:val="00685993"/>
    <w:rsid w:val="00710762"/>
    <w:rsid w:val="00791D8A"/>
    <w:rsid w:val="007B2341"/>
    <w:rsid w:val="00807D99"/>
    <w:rsid w:val="00820ED9"/>
    <w:rsid w:val="00824A3E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B1503E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317B4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D562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3</cp:revision>
  <dcterms:created xsi:type="dcterms:W3CDTF">2020-03-17T16:35:00Z</dcterms:created>
  <dcterms:modified xsi:type="dcterms:W3CDTF">2020-07-29T19:38:00Z</dcterms:modified>
</cp:coreProperties>
</file>